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E41" w:rsidRPr="005B43A7" w:rsidRDefault="00A24E41" w:rsidP="00A24E41">
      <w:pPr>
        <w:jc w:val="right"/>
      </w:pPr>
      <w:r w:rsidRPr="005B43A7">
        <w:t xml:space="preserve">Приложение № 1 к постановлению № ______ </w:t>
      </w:r>
      <w:proofErr w:type="gramStart"/>
      <w:r w:rsidRPr="005B43A7">
        <w:t>от</w:t>
      </w:r>
      <w:proofErr w:type="gramEnd"/>
      <w:r w:rsidRPr="005B43A7">
        <w:t xml:space="preserve"> ______</w:t>
      </w:r>
    </w:p>
    <w:p w:rsidR="00A24E41" w:rsidRPr="00224D4E" w:rsidRDefault="00A24E41" w:rsidP="00A24E41">
      <w:pPr>
        <w:jc w:val="both"/>
        <w:rPr>
          <w:sz w:val="24"/>
          <w:szCs w:val="24"/>
        </w:rPr>
      </w:pPr>
    </w:p>
    <w:p w:rsidR="00A24E41" w:rsidRDefault="00A24E41" w:rsidP="00A24E41">
      <w:pPr>
        <w:spacing w:line="276" w:lineRule="auto"/>
        <w:jc w:val="center"/>
        <w:rPr>
          <w:b/>
          <w:bCs/>
          <w:sz w:val="24"/>
          <w:szCs w:val="24"/>
        </w:rPr>
      </w:pPr>
      <w:r w:rsidRPr="007A7799">
        <w:rPr>
          <w:b/>
          <w:bCs/>
          <w:sz w:val="24"/>
          <w:szCs w:val="24"/>
        </w:rPr>
        <w:t xml:space="preserve">Паспорт </w:t>
      </w:r>
    </w:p>
    <w:p w:rsidR="00A24E41" w:rsidRPr="007A7799" w:rsidRDefault="00A24E41" w:rsidP="00A24E41">
      <w:pPr>
        <w:spacing w:line="276" w:lineRule="auto"/>
        <w:jc w:val="center"/>
        <w:rPr>
          <w:b/>
          <w:bCs/>
          <w:sz w:val="24"/>
          <w:szCs w:val="24"/>
        </w:rPr>
      </w:pPr>
      <w:r w:rsidRPr="007A7799">
        <w:rPr>
          <w:b/>
          <w:bCs/>
          <w:sz w:val="24"/>
          <w:szCs w:val="24"/>
        </w:rPr>
        <w:t>муниципальной программы</w:t>
      </w:r>
    </w:p>
    <w:p w:rsidR="00A24E41" w:rsidRPr="007A7799" w:rsidRDefault="00A24E41" w:rsidP="00A24E41">
      <w:pPr>
        <w:jc w:val="center"/>
        <w:rPr>
          <w:b/>
          <w:sz w:val="24"/>
          <w:szCs w:val="24"/>
        </w:rPr>
      </w:pPr>
      <w:r w:rsidRPr="007A7799">
        <w:rPr>
          <w:b/>
          <w:bCs/>
          <w:sz w:val="24"/>
          <w:szCs w:val="24"/>
        </w:rPr>
        <w:t>«</w:t>
      </w:r>
      <w:r w:rsidRPr="007A7799">
        <w:rPr>
          <w:b/>
          <w:sz w:val="24"/>
          <w:szCs w:val="24"/>
        </w:rPr>
        <w:t xml:space="preserve">Обеспечение устойчивого функционирования  и развития коммунальной и инженерной инфраструктуры и повышение </w:t>
      </w:r>
      <w:proofErr w:type="spellStart"/>
      <w:r w:rsidRPr="007A7799">
        <w:rPr>
          <w:b/>
          <w:sz w:val="24"/>
          <w:szCs w:val="24"/>
        </w:rPr>
        <w:t>энергоэффективности</w:t>
      </w:r>
      <w:proofErr w:type="spellEnd"/>
      <w:r w:rsidRPr="007A7799">
        <w:rPr>
          <w:b/>
          <w:sz w:val="24"/>
          <w:szCs w:val="24"/>
        </w:rPr>
        <w:t xml:space="preserve"> в муниципальном образовании </w:t>
      </w:r>
      <w:proofErr w:type="spellStart"/>
      <w:r w:rsidRPr="007A7799">
        <w:rPr>
          <w:b/>
          <w:sz w:val="24"/>
          <w:szCs w:val="24"/>
        </w:rPr>
        <w:t>Кусинское</w:t>
      </w:r>
      <w:proofErr w:type="spellEnd"/>
      <w:r w:rsidRPr="007A7799">
        <w:rPr>
          <w:b/>
          <w:sz w:val="24"/>
          <w:szCs w:val="24"/>
        </w:rPr>
        <w:t xml:space="preserve"> сельское поселение </w:t>
      </w:r>
      <w:proofErr w:type="spellStart"/>
      <w:r w:rsidRPr="007A7799">
        <w:rPr>
          <w:b/>
          <w:sz w:val="24"/>
          <w:szCs w:val="24"/>
        </w:rPr>
        <w:t>Киришского</w:t>
      </w:r>
      <w:proofErr w:type="spellEnd"/>
      <w:r w:rsidRPr="007A7799">
        <w:rPr>
          <w:b/>
          <w:sz w:val="24"/>
          <w:szCs w:val="24"/>
        </w:rPr>
        <w:t xml:space="preserve"> муниципального района  Ленинградской области</w:t>
      </w:r>
      <w:r w:rsidRPr="007A7799">
        <w:rPr>
          <w:b/>
          <w:bCs/>
          <w:sz w:val="24"/>
          <w:szCs w:val="24"/>
        </w:rPr>
        <w:t>»</w:t>
      </w:r>
    </w:p>
    <w:p w:rsidR="00A24E41" w:rsidRPr="007A7799" w:rsidRDefault="00A24E41" w:rsidP="00A24E41">
      <w:pPr>
        <w:spacing w:line="276" w:lineRule="auto"/>
        <w:jc w:val="center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053"/>
      </w:tblGrid>
      <w:tr w:rsidR="00A24E41" w:rsidRPr="00FF1FF1" w:rsidTr="006A37F0">
        <w:tc>
          <w:tcPr>
            <w:tcW w:w="2518" w:type="dxa"/>
          </w:tcPr>
          <w:p w:rsidR="00A24E41" w:rsidRPr="00A07AF2" w:rsidRDefault="00A24E41" w:rsidP="006A37F0">
            <w:pPr>
              <w:rPr>
                <w:sz w:val="24"/>
                <w:szCs w:val="24"/>
              </w:rPr>
            </w:pPr>
            <w:r w:rsidRPr="00A07AF2">
              <w:rPr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7053" w:type="dxa"/>
          </w:tcPr>
          <w:p w:rsidR="00A24E41" w:rsidRPr="00FF1FF1" w:rsidRDefault="00A24E41" w:rsidP="006A37F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F1FF1">
              <w:rPr>
                <w:sz w:val="24"/>
                <w:szCs w:val="24"/>
              </w:rPr>
              <w:t xml:space="preserve"> «Обеспечение устойчивого функционирования и развития коммунальной  и инженерной инфраструктуры и повышение </w:t>
            </w:r>
            <w:proofErr w:type="spellStart"/>
            <w:r w:rsidRPr="00FF1FF1">
              <w:rPr>
                <w:sz w:val="24"/>
                <w:szCs w:val="24"/>
              </w:rPr>
              <w:t>энергоэффективности</w:t>
            </w:r>
            <w:proofErr w:type="spellEnd"/>
            <w:r w:rsidRPr="00FF1FF1"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</w:rPr>
              <w:t xml:space="preserve">муниципальном образовании </w:t>
            </w:r>
            <w:r w:rsidRPr="00FF1FF1">
              <w:rPr>
                <w:sz w:val="24"/>
                <w:szCs w:val="24"/>
              </w:rPr>
              <w:t xml:space="preserve"> </w:t>
            </w:r>
            <w:proofErr w:type="spellStart"/>
            <w:r w:rsidRPr="00FF1FF1">
              <w:rPr>
                <w:sz w:val="24"/>
                <w:szCs w:val="24"/>
              </w:rPr>
              <w:t>Кусинское</w:t>
            </w:r>
            <w:proofErr w:type="spellEnd"/>
            <w:r w:rsidRPr="00FF1FF1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FF1FF1">
              <w:rPr>
                <w:sz w:val="24"/>
                <w:szCs w:val="24"/>
              </w:rPr>
              <w:t>Киришского</w:t>
            </w:r>
            <w:proofErr w:type="spellEnd"/>
            <w:r w:rsidRPr="00FF1FF1">
              <w:rPr>
                <w:sz w:val="24"/>
                <w:szCs w:val="24"/>
              </w:rPr>
              <w:t xml:space="preserve"> муниципального района Лени</w:t>
            </w:r>
            <w:r>
              <w:rPr>
                <w:sz w:val="24"/>
                <w:szCs w:val="24"/>
              </w:rPr>
              <w:t xml:space="preserve">нградской области </w:t>
            </w:r>
            <w:r w:rsidRPr="00FF1FF1">
              <w:rPr>
                <w:sz w:val="24"/>
                <w:szCs w:val="24"/>
              </w:rPr>
              <w:t xml:space="preserve"> (далее – Муниципальная программа)</w:t>
            </w:r>
          </w:p>
        </w:tc>
      </w:tr>
      <w:tr w:rsidR="00A24E41" w:rsidRPr="00FF1FF1" w:rsidTr="006A37F0">
        <w:tc>
          <w:tcPr>
            <w:tcW w:w="2518" w:type="dxa"/>
          </w:tcPr>
          <w:p w:rsidR="00A24E41" w:rsidRPr="00A07AF2" w:rsidRDefault="00A24E41" w:rsidP="006A37F0">
            <w:pPr>
              <w:rPr>
                <w:sz w:val="24"/>
                <w:szCs w:val="24"/>
              </w:rPr>
            </w:pPr>
            <w:r w:rsidRPr="00A07AF2">
              <w:rPr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7053" w:type="dxa"/>
          </w:tcPr>
          <w:p w:rsidR="00A24E41" w:rsidRPr="00FF1FF1" w:rsidRDefault="00A24E41" w:rsidP="006A37F0">
            <w:pPr>
              <w:spacing w:line="276" w:lineRule="auto"/>
              <w:ind w:left="34" w:right="113"/>
              <w:rPr>
                <w:sz w:val="24"/>
                <w:szCs w:val="24"/>
              </w:rPr>
            </w:pPr>
            <w:r w:rsidRPr="00FF1FF1">
              <w:rPr>
                <w:sz w:val="24"/>
                <w:szCs w:val="24"/>
              </w:rPr>
              <w:t xml:space="preserve">Администрация Кусинского сельского поселения </w:t>
            </w:r>
            <w:proofErr w:type="spellStart"/>
            <w:r w:rsidRPr="00FF1FF1">
              <w:rPr>
                <w:sz w:val="24"/>
                <w:szCs w:val="24"/>
              </w:rPr>
              <w:t>Киришского</w:t>
            </w:r>
            <w:proofErr w:type="spellEnd"/>
            <w:r w:rsidRPr="00FF1FF1">
              <w:rPr>
                <w:sz w:val="24"/>
                <w:szCs w:val="24"/>
              </w:rPr>
              <w:t xml:space="preserve"> муниципального  района Ленинградской области </w:t>
            </w:r>
          </w:p>
        </w:tc>
      </w:tr>
      <w:tr w:rsidR="00A24E41" w:rsidRPr="00FF1FF1" w:rsidTr="006A37F0">
        <w:tc>
          <w:tcPr>
            <w:tcW w:w="2518" w:type="dxa"/>
          </w:tcPr>
          <w:p w:rsidR="00A24E41" w:rsidRPr="00A07AF2" w:rsidRDefault="00A24E41" w:rsidP="006A37F0">
            <w:pPr>
              <w:rPr>
                <w:sz w:val="24"/>
                <w:szCs w:val="24"/>
              </w:rPr>
            </w:pPr>
            <w:r w:rsidRPr="00A07AF2">
              <w:rPr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053" w:type="dxa"/>
          </w:tcPr>
          <w:p w:rsidR="00A24E41" w:rsidRPr="00FF1FF1" w:rsidRDefault="00A24E41" w:rsidP="006A37F0">
            <w:pPr>
              <w:spacing w:line="276" w:lineRule="auto"/>
              <w:rPr>
                <w:sz w:val="24"/>
                <w:szCs w:val="24"/>
              </w:rPr>
            </w:pPr>
            <w:r w:rsidRPr="00FF1FF1">
              <w:rPr>
                <w:sz w:val="24"/>
                <w:szCs w:val="24"/>
              </w:rPr>
              <w:t xml:space="preserve">Администрация Кусинского сельского поселения </w:t>
            </w:r>
            <w:proofErr w:type="spellStart"/>
            <w:r w:rsidRPr="00FF1FF1">
              <w:rPr>
                <w:sz w:val="24"/>
                <w:szCs w:val="24"/>
              </w:rPr>
              <w:t>Киришского</w:t>
            </w:r>
            <w:proofErr w:type="spellEnd"/>
            <w:r w:rsidRPr="00FF1FF1">
              <w:rPr>
                <w:sz w:val="24"/>
                <w:szCs w:val="24"/>
              </w:rPr>
              <w:t xml:space="preserve"> муниципального  района Ленинградской области</w:t>
            </w:r>
          </w:p>
          <w:p w:rsidR="00A24E41" w:rsidRPr="00FF1FF1" w:rsidRDefault="00A24E41" w:rsidP="006A37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A24E41" w:rsidRPr="00FF1FF1" w:rsidTr="006A37F0">
        <w:tc>
          <w:tcPr>
            <w:tcW w:w="2518" w:type="dxa"/>
          </w:tcPr>
          <w:p w:rsidR="00A24E41" w:rsidRPr="00A07AF2" w:rsidRDefault="00A24E41" w:rsidP="006A37F0">
            <w:pPr>
              <w:rPr>
                <w:sz w:val="24"/>
                <w:szCs w:val="24"/>
              </w:rPr>
            </w:pPr>
            <w:r w:rsidRPr="00A07AF2"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053" w:type="dxa"/>
          </w:tcPr>
          <w:p w:rsidR="00A24E41" w:rsidRPr="00FF1FF1" w:rsidRDefault="00A24E41" w:rsidP="006A37F0">
            <w:pPr>
              <w:spacing w:after="120" w:line="276" w:lineRule="auto"/>
              <w:ind w:left="176"/>
              <w:jc w:val="both"/>
              <w:rPr>
                <w:rStyle w:val="a3"/>
                <w:b w:val="0"/>
                <w:bCs w:val="0"/>
                <w:sz w:val="24"/>
                <w:szCs w:val="24"/>
              </w:rPr>
            </w:pPr>
            <w:r w:rsidRPr="00FF1FF1">
              <w:rPr>
                <w:sz w:val="24"/>
                <w:szCs w:val="24"/>
              </w:rPr>
              <w:t xml:space="preserve">Подпрограмма 1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FF1FF1">
              <w:rPr>
                <w:sz w:val="24"/>
                <w:szCs w:val="24"/>
              </w:rPr>
              <w:t>Кусинское</w:t>
            </w:r>
            <w:proofErr w:type="spellEnd"/>
            <w:r w:rsidRPr="00FF1FF1">
              <w:rPr>
                <w:sz w:val="24"/>
                <w:szCs w:val="24"/>
              </w:rPr>
              <w:t xml:space="preserve"> сельское  поселение </w:t>
            </w:r>
            <w:proofErr w:type="spellStart"/>
            <w:r w:rsidRPr="00FF1FF1">
              <w:rPr>
                <w:sz w:val="24"/>
                <w:szCs w:val="24"/>
              </w:rPr>
              <w:t>Киришского</w:t>
            </w:r>
            <w:proofErr w:type="spellEnd"/>
            <w:r w:rsidRPr="00FF1FF1">
              <w:rPr>
                <w:sz w:val="24"/>
                <w:szCs w:val="24"/>
              </w:rPr>
              <w:t xml:space="preserve"> муниципального района Ленинградской о</w:t>
            </w:r>
            <w:bookmarkStart w:id="0" w:name="_GoBack"/>
            <w:bookmarkEnd w:id="0"/>
            <w:r w:rsidRPr="00FF1FF1">
              <w:rPr>
                <w:sz w:val="24"/>
                <w:szCs w:val="24"/>
              </w:rPr>
              <w:t>бласти</w:t>
            </w:r>
            <w:r>
              <w:rPr>
                <w:sz w:val="24"/>
                <w:szCs w:val="24"/>
              </w:rPr>
              <w:t>»</w:t>
            </w:r>
            <w:r w:rsidRPr="00FF1FF1">
              <w:rPr>
                <w:sz w:val="24"/>
                <w:szCs w:val="24"/>
              </w:rPr>
              <w:t xml:space="preserve"> (далее – Подпрограмма 1); </w:t>
            </w:r>
          </w:p>
          <w:p w:rsidR="00A24E41" w:rsidRPr="00FF1FF1" w:rsidRDefault="00A24E41" w:rsidP="006A37F0">
            <w:pPr>
              <w:spacing w:after="120" w:line="276" w:lineRule="auto"/>
              <w:ind w:left="176"/>
              <w:rPr>
                <w:sz w:val="24"/>
                <w:szCs w:val="24"/>
              </w:rPr>
            </w:pPr>
            <w:r w:rsidRPr="00FF1FF1">
              <w:rPr>
                <w:sz w:val="24"/>
                <w:szCs w:val="24"/>
              </w:rPr>
              <w:t xml:space="preserve">Подпрограмма  2 «Водоснабжение и водоотведение на территории муниципального образования </w:t>
            </w:r>
            <w:proofErr w:type="spellStart"/>
            <w:r w:rsidRPr="00FF1FF1">
              <w:rPr>
                <w:sz w:val="24"/>
                <w:szCs w:val="24"/>
              </w:rPr>
              <w:t>Кусинское</w:t>
            </w:r>
            <w:proofErr w:type="spellEnd"/>
            <w:r w:rsidRPr="00FF1FF1">
              <w:rPr>
                <w:sz w:val="24"/>
                <w:szCs w:val="24"/>
              </w:rPr>
              <w:t xml:space="preserve"> сельское  поселение </w:t>
            </w:r>
            <w:proofErr w:type="spellStart"/>
            <w:r w:rsidRPr="00FF1FF1">
              <w:rPr>
                <w:sz w:val="24"/>
                <w:szCs w:val="24"/>
              </w:rPr>
              <w:t>Киришского</w:t>
            </w:r>
            <w:proofErr w:type="spellEnd"/>
            <w:r w:rsidRPr="00FF1FF1">
              <w:rPr>
                <w:sz w:val="24"/>
                <w:szCs w:val="24"/>
              </w:rPr>
              <w:t xml:space="preserve"> муниципального района Ленинградской области</w:t>
            </w:r>
            <w:r>
              <w:rPr>
                <w:sz w:val="24"/>
                <w:szCs w:val="24"/>
              </w:rPr>
              <w:t>»</w:t>
            </w:r>
            <w:r w:rsidRPr="00FF1FF1">
              <w:rPr>
                <w:sz w:val="24"/>
                <w:szCs w:val="24"/>
              </w:rPr>
              <w:t xml:space="preserve"> (далее – Подпрограмма 2)</w:t>
            </w:r>
          </w:p>
        </w:tc>
      </w:tr>
      <w:tr w:rsidR="00A24E41" w:rsidRPr="00FF1FF1" w:rsidTr="006A37F0">
        <w:tc>
          <w:tcPr>
            <w:tcW w:w="2518" w:type="dxa"/>
          </w:tcPr>
          <w:p w:rsidR="00A24E41" w:rsidRPr="00FF1FF1" w:rsidRDefault="00A24E41" w:rsidP="006A37F0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FF1FF1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053" w:type="dxa"/>
          </w:tcPr>
          <w:p w:rsidR="00A24E41" w:rsidRPr="00FF1FF1" w:rsidRDefault="00A24E41" w:rsidP="006A37F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F1FF1">
              <w:rPr>
                <w:sz w:val="24"/>
                <w:szCs w:val="24"/>
              </w:rPr>
              <w:t>Повышение энергетической эффективности использования и снижение потребления топливно-энергетических ресурсов  на объектах жилищно-коммунального хозяйства.</w:t>
            </w:r>
          </w:p>
          <w:p w:rsidR="00A24E41" w:rsidRDefault="00A24E41" w:rsidP="006A37F0">
            <w:pPr>
              <w:widowControl w:val="0"/>
              <w:shd w:val="clear" w:color="auto" w:fill="FFFFFF"/>
              <w:spacing w:line="276" w:lineRule="auto"/>
              <w:jc w:val="both"/>
              <w:rPr>
                <w:sz w:val="24"/>
                <w:szCs w:val="24"/>
              </w:rPr>
            </w:pPr>
            <w:r w:rsidRPr="00FF1FF1">
              <w:rPr>
                <w:sz w:val="24"/>
                <w:szCs w:val="24"/>
              </w:rPr>
              <w:t>Предупреждение ситуаций, связанных с нарушением функционирования</w:t>
            </w:r>
            <w:r>
              <w:rPr>
                <w:sz w:val="24"/>
                <w:szCs w:val="24"/>
              </w:rPr>
              <w:t xml:space="preserve"> </w:t>
            </w:r>
            <w:r w:rsidRPr="00FF1FF1">
              <w:rPr>
                <w:sz w:val="24"/>
                <w:szCs w:val="24"/>
              </w:rPr>
              <w:t xml:space="preserve">сетей водоснабжения </w:t>
            </w:r>
          </w:p>
          <w:p w:rsidR="00A24E41" w:rsidRPr="00FF1FF1" w:rsidRDefault="00A24E41" w:rsidP="006A37F0">
            <w:pPr>
              <w:widowControl w:val="0"/>
              <w:shd w:val="clear" w:color="auto" w:fill="FFFFFF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A24E41" w:rsidRPr="00FF1FF1" w:rsidTr="006A37F0">
        <w:tc>
          <w:tcPr>
            <w:tcW w:w="2518" w:type="dxa"/>
          </w:tcPr>
          <w:p w:rsidR="00A24E41" w:rsidRPr="00FF1FF1" w:rsidRDefault="00A24E41" w:rsidP="006A37F0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FF1FF1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53" w:type="dxa"/>
          </w:tcPr>
          <w:p w:rsidR="00A24E41" w:rsidRPr="00FF1FF1" w:rsidRDefault="00A24E41" w:rsidP="006A37F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F1FF1">
              <w:rPr>
                <w:sz w:val="24"/>
                <w:szCs w:val="24"/>
              </w:rPr>
              <w:t>Внедрение энергосберегающих технологий для снижения потребления топливно-энергетических ресурсов на объектах жилищно-коммунального хозяйства;</w:t>
            </w:r>
          </w:p>
          <w:p w:rsidR="00A24E41" w:rsidRPr="00FF1FF1" w:rsidRDefault="00A24E41" w:rsidP="006A37F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F1FF1">
              <w:rPr>
                <w:sz w:val="24"/>
                <w:szCs w:val="24"/>
              </w:rPr>
              <w:t>Снижение непроизводительных потерь энергии;</w:t>
            </w:r>
          </w:p>
          <w:p w:rsidR="00A24E41" w:rsidRPr="00FF1FF1" w:rsidRDefault="00A24E41" w:rsidP="006A37F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F1FF1">
              <w:rPr>
                <w:sz w:val="24"/>
                <w:szCs w:val="24"/>
              </w:rPr>
              <w:t>Применение энергосберегающих технологий при ремонте, модернизации, реконструкции объектов ЖКХ;</w:t>
            </w:r>
          </w:p>
          <w:p w:rsidR="00A24E41" w:rsidRPr="00FF1FF1" w:rsidRDefault="00A24E41" w:rsidP="006A37F0">
            <w:pPr>
              <w:spacing w:line="276" w:lineRule="auto"/>
              <w:jc w:val="both"/>
              <w:rPr>
                <w:b/>
                <w:bCs/>
                <w:sz w:val="24"/>
                <w:szCs w:val="24"/>
                <w:u w:val="single"/>
                <w:shd w:val="clear" w:color="auto" w:fill="F6F6F6"/>
              </w:rPr>
            </w:pPr>
            <w:r w:rsidRPr="00FF1FF1">
              <w:rPr>
                <w:sz w:val="24"/>
                <w:szCs w:val="24"/>
              </w:rPr>
              <w:t>Обеспечение учета всего объема потребляемых энергетических ресурсов;</w:t>
            </w:r>
          </w:p>
          <w:p w:rsidR="00A24E41" w:rsidRDefault="00A24E41" w:rsidP="006A37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FF1FF1">
              <w:rPr>
                <w:sz w:val="24"/>
                <w:szCs w:val="24"/>
              </w:rPr>
              <w:t>Замена оборудования на оборудование с более высоким коэффициентом полезного действия;</w:t>
            </w:r>
          </w:p>
          <w:p w:rsidR="00A24E41" w:rsidRDefault="00A24E41" w:rsidP="006A37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Содержание и (или)  текущий ремонт объектов (сетей) теплоснабжения МО </w:t>
            </w:r>
            <w:proofErr w:type="spellStart"/>
            <w:r>
              <w:rPr>
                <w:sz w:val="24"/>
                <w:szCs w:val="24"/>
              </w:rPr>
              <w:t>Кусинское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  <w:p w:rsidR="00A24E41" w:rsidRPr="00FF1FF1" w:rsidRDefault="00A24E41" w:rsidP="006A37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FF1FF1">
              <w:rPr>
                <w:sz w:val="24"/>
                <w:szCs w:val="24"/>
              </w:rPr>
              <w:t xml:space="preserve">Повышение качества коммунальных услуг; </w:t>
            </w:r>
          </w:p>
          <w:p w:rsidR="00A24E41" w:rsidRPr="00FF1FF1" w:rsidRDefault="00A24E41" w:rsidP="006A37F0">
            <w:pPr>
              <w:widowControl w:val="0"/>
              <w:shd w:val="clear" w:color="auto" w:fill="FFFFFF"/>
              <w:spacing w:line="276" w:lineRule="auto"/>
              <w:jc w:val="both"/>
              <w:rPr>
                <w:sz w:val="24"/>
                <w:szCs w:val="24"/>
              </w:rPr>
            </w:pPr>
            <w:r w:rsidRPr="00FF1FF1">
              <w:rPr>
                <w:sz w:val="24"/>
                <w:szCs w:val="24"/>
              </w:rPr>
              <w:t>Повышение надежности работы технологического оборудования на объектах водоснабжения и водоотведения;</w:t>
            </w:r>
          </w:p>
          <w:p w:rsidR="00A24E41" w:rsidRPr="00FF1FF1" w:rsidRDefault="00A24E41" w:rsidP="006A37F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FF1FF1">
              <w:rPr>
                <w:sz w:val="24"/>
                <w:szCs w:val="24"/>
              </w:rPr>
              <w:t>Снижение протяженности участков водопроводных и канализационных сетей, находящихся в предаварийном состоянии и способных вызвать остановку работы коммунальных систем.</w:t>
            </w:r>
          </w:p>
        </w:tc>
      </w:tr>
      <w:tr w:rsidR="00A24E41" w:rsidRPr="00FF1FF1" w:rsidTr="006A37F0">
        <w:tc>
          <w:tcPr>
            <w:tcW w:w="2518" w:type="dxa"/>
          </w:tcPr>
          <w:p w:rsidR="00A24E41" w:rsidRPr="00A07AF2" w:rsidRDefault="00A24E41" w:rsidP="006A37F0">
            <w:pPr>
              <w:rPr>
                <w:sz w:val="24"/>
                <w:szCs w:val="24"/>
              </w:rPr>
            </w:pPr>
            <w:r w:rsidRPr="00A07AF2">
              <w:rPr>
                <w:sz w:val="24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053" w:type="dxa"/>
          </w:tcPr>
          <w:p w:rsidR="00A24E41" w:rsidRPr="00FF1FF1" w:rsidRDefault="00A24E41" w:rsidP="006A37F0">
            <w:pPr>
              <w:spacing w:after="120" w:line="276" w:lineRule="auto"/>
              <w:ind w:left="176" w:right="57"/>
              <w:jc w:val="both"/>
              <w:rPr>
                <w:sz w:val="24"/>
                <w:szCs w:val="24"/>
              </w:rPr>
            </w:pPr>
            <w:r w:rsidRPr="00FF1FF1">
              <w:rPr>
                <w:sz w:val="24"/>
                <w:szCs w:val="24"/>
              </w:rPr>
              <w:t>Муниципальная программа реализуется в один этап.</w:t>
            </w:r>
          </w:p>
          <w:p w:rsidR="00A24E41" w:rsidRPr="00FF1FF1" w:rsidRDefault="00A24E41" w:rsidP="006A37F0">
            <w:pPr>
              <w:spacing w:after="120" w:line="276" w:lineRule="auto"/>
              <w:ind w:left="176" w:right="57"/>
              <w:jc w:val="both"/>
              <w:rPr>
                <w:sz w:val="24"/>
                <w:szCs w:val="24"/>
              </w:rPr>
            </w:pPr>
            <w:r w:rsidRPr="00FF1FF1">
              <w:rPr>
                <w:sz w:val="24"/>
                <w:szCs w:val="24"/>
              </w:rPr>
              <w:t>Сроки реализации муниципальной программы – 2015-201</w:t>
            </w:r>
            <w:r>
              <w:rPr>
                <w:sz w:val="24"/>
                <w:szCs w:val="24"/>
              </w:rPr>
              <w:t>8</w:t>
            </w:r>
            <w:r w:rsidRPr="00FF1FF1">
              <w:rPr>
                <w:sz w:val="24"/>
                <w:szCs w:val="24"/>
              </w:rPr>
              <w:t xml:space="preserve"> годы</w:t>
            </w:r>
          </w:p>
        </w:tc>
      </w:tr>
      <w:tr w:rsidR="00A24E41" w:rsidRPr="00FF1FF1" w:rsidTr="006A37F0">
        <w:tc>
          <w:tcPr>
            <w:tcW w:w="2518" w:type="dxa"/>
          </w:tcPr>
          <w:p w:rsidR="00A24E41" w:rsidRPr="00A07AF2" w:rsidRDefault="00A24E41" w:rsidP="006A3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Финансовое обеспечение муниципальной программы, в т.ч. по источникам финансирования </w:t>
            </w:r>
          </w:p>
        </w:tc>
        <w:tc>
          <w:tcPr>
            <w:tcW w:w="7053" w:type="dxa"/>
          </w:tcPr>
          <w:p w:rsidR="00A24E41" w:rsidRPr="00144978" w:rsidRDefault="00A24E41" w:rsidP="006A37F0">
            <w:pPr>
              <w:spacing w:after="120" w:line="276" w:lineRule="auto"/>
              <w:ind w:left="176"/>
              <w:rPr>
                <w:sz w:val="24"/>
                <w:szCs w:val="24"/>
              </w:rPr>
            </w:pPr>
            <w:r w:rsidRPr="00144978">
              <w:rPr>
                <w:sz w:val="24"/>
                <w:szCs w:val="24"/>
              </w:rPr>
              <w:t>Общий объем финансирования муниципальной программы за период  2015-2018 годы составит в ценах соответствующих лет  - 14506,24  тыс. руб.     в том числе по годам реализации:</w:t>
            </w:r>
          </w:p>
          <w:p w:rsidR="00A24E41" w:rsidRPr="00144978" w:rsidRDefault="00A24E41" w:rsidP="006A37F0">
            <w:pPr>
              <w:spacing w:line="276" w:lineRule="auto"/>
              <w:ind w:left="176" w:right="113"/>
              <w:rPr>
                <w:sz w:val="24"/>
                <w:szCs w:val="24"/>
              </w:rPr>
            </w:pPr>
            <w:r w:rsidRPr="00144978">
              <w:rPr>
                <w:sz w:val="24"/>
                <w:szCs w:val="24"/>
              </w:rPr>
              <w:t>2015 год – 5623,68  тыс. руб.     из них:</w:t>
            </w:r>
          </w:p>
          <w:p w:rsidR="00A24E41" w:rsidRPr="00144978" w:rsidRDefault="00A24E41" w:rsidP="006A37F0">
            <w:pPr>
              <w:spacing w:line="276" w:lineRule="auto"/>
              <w:ind w:left="176" w:right="113"/>
              <w:rPr>
                <w:sz w:val="24"/>
                <w:szCs w:val="24"/>
              </w:rPr>
            </w:pPr>
            <w:r w:rsidRPr="00144978">
              <w:rPr>
                <w:sz w:val="24"/>
                <w:szCs w:val="24"/>
              </w:rPr>
              <w:t>Областной бюджет: 2913,80 тыс. руб.</w:t>
            </w:r>
          </w:p>
          <w:p w:rsidR="00A24E41" w:rsidRPr="00144978" w:rsidRDefault="00A24E41" w:rsidP="006A37F0">
            <w:pPr>
              <w:spacing w:line="276" w:lineRule="auto"/>
              <w:ind w:left="176" w:right="113"/>
              <w:rPr>
                <w:sz w:val="24"/>
                <w:szCs w:val="24"/>
              </w:rPr>
            </w:pPr>
            <w:r w:rsidRPr="00144978">
              <w:rPr>
                <w:sz w:val="24"/>
                <w:szCs w:val="24"/>
              </w:rPr>
              <w:t>Местный бюджет: 2709,88  тыс. руб.</w:t>
            </w:r>
          </w:p>
          <w:p w:rsidR="00A24E41" w:rsidRPr="00144978" w:rsidRDefault="00A24E41" w:rsidP="006A37F0">
            <w:pPr>
              <w:spacing w:line="276" w:lineRule="auto"/>
              <w:ind w:left="176" w:right="113"/>
              <w:rPr>
                <w:sz w:val="24"/>
                <w:szCs w:val="24"/>
              </w:rPr>
            </w:pPr>
            <w:r w:rsidRPr="00144978">
              <w:rPr>
                <w:sz w:val="24"/>
                <w:szCs w:val="24"/>
              </w:rPr>
              <w:t>2016 год – 3633,08 тыс. рублей   (местный бюджет)</w:t>
            </w:r>
          </w:p>
          <w:p w:rsidR="00A24E41" w:rsidRPr="00144978" w:rsidRDefault="00A24E41" w:rsidP="006A37F0">
            <w:pPr>
              <w:spacing w:line="276" w:lineRule="auto"/>
              <w:ind w:left="176" w:right="113"/>
              <w:rPr>
                <w:sz w:val="24"/>
                <w:szCs w:val="24"/>
              </w:rPr>
            </w:pPr>
            <w:r w:rsidRPr="00144978">
              <w:rPr>
                <w:sz w:val="24"/>
                <w:szCs w:val="24"/>
              </w:rPr>
              <w:t>2017 год -  2135,23 тыс. рублей   (местный бюджет)</w:t>
            </w:r>
          </w:p>
          <w:p w:rsidR="00A24E41" w:rsidRPr="00981011" w:rsidRDefault="00A24E41" w:rsidP="006A37F0">
            <w:pPr>
              <w:ind w:left="176" w:right="113"/>
              <w:rPr>
                <w:sz w:val="24"/>
                <w:szCs w:val="24"/>
              </w:rPr>
            </w:pPr>
            <w:r w:rsidRPr="00144978">
              <w:rPr>
                <w:sz w:val="24"/>
                <w:szCs w:val="24"/>
              </w:rPr>
              <w:t>2018 год – 3114,25  тыс. рублей   (местный бюджет)</w:t>
            </w:r>
          </w:p>
          <w:p w:rsidR="00A24E41" w:rsidRPr="00FF1FF1" w:rsidRDefault="00A24E41" w:rsidP="006A37F0">
            <w:pPr>
              <w:ind w:left="176" w:right="113"/>
              <w:rPr>
                <w:sz w:val="24"/>
                <w:szCs w:val="24"/>
              </w:rPr>
            </w:pPr>
            <w:r w:rsidRPr="00FF1FF1">
              <w:rPr>
                <w:sz w:val="24"/>
                <w:szCs w:val="24"/>
              </w:rPr>
              <w:t xml:space="preserve"> </w:t>
            </w:r>
          </w:p>
        </w:tc>
      </w:tr>
      <w:tr w:rsidR="00A24E41" w:rsidRPr="00FF1FF1" w:rsidTr="006A37F0">
        <w:tc>
          <w:tcPr>
            <w:tcW w:w="2518" w:type="dxa"/>
          </w:tcPr>
          <w:p w:rsidR="00A24E41" w:rsidRPr="00A07AF2" w:rsidRDefault="00A24E41" w:rsidP="006A37F0">
            <w:pPr>
              <w:rPr>
                <w:sz w:val="24"/>
                <w:szCs w:val="24"/>
              </w:rPr>
            </w:pPr>
            <w:r w:rsidRPr="00A07AF2">
              <w:rPr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7053" w:type="dxa"/>
          </w:tcPr>
          <w:p w:rsidR="00A24E41" w:rsidRPr="00FF1FF1" w:rsidRDefault="00A24E41" w:rsidP="006A37F0">
            <w:pPr>
              <w:tabs>
                <w:tab w:val="left" w:pos="84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FF1FF1">
              <w:rPr>
                <w:sz w:val="24"/>
                <w:szCs w:val="24"/>
              </w:rPr>
              <w:t>Повышение эффективности энергопотребления путем внедрения современных энергосберегающих технологий;</w:t>
            </w:r>
          </w:p>
          <w:p w:rsidR="00A24E41" w:rsidRPr="00FF1FF1" w:rsidRDefault="00A24E41" w:rsidP="006A37F0">
            <w:pPr>
              <w:tabs>
                <w:tab w:val="left" w:pos="84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FF1FF1">
              <w:rPr>
                <w:sz w:val="24"/>
                <w:szCs w:val="24"/>
              </w:rPr>
              <w:t>-Замена изношенного, морально и физически устаревшего оборудования и инженерных коммуникаций.</w:t>
            </w:r>
          </w:p>
          <w:p w:rsidR="00A24E41" w:rsidRPr="00FF1FF1" w:rsidRDefault="00A24E41" w:rsidP="006A37F0">
            <w:pPr>
              <w:tabs>
                <w:tab w:val="left" w:pos="84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highlight w:val="yellow"/>
              </w:rPr>
            </w:pPr>
            <w:r w:rsidRPr="00FF1FF1">
              <w:rPr>
                <w:sz w:val="24"/>
                <w:szCs w:val="24"/>
              </w:rPr>
              <w:t>-Снижение затратной части на оплату потребленных энергоресурсов.</w:t>
            </w:r>
          </w:p>
          <w:p w:rsidR="00A24E41" w:rsidRPr="00FF1FF1" w:rsidRDefault="00A24E41" w:rsidP="006A37F0">
            <w:pPr>
              <w:spacing w:after="120" w:line="276" w:lineRule="auto"/>
              <w:rPr>
                <w:sz w:val="24"/>
                <w:szCs w:val="24"/>
              </w:rPr>
            </w:pPr>
            <w:r w:rsidRPr="00FF1FF1">
              <w:rPr>
                <w:sz w:val="24"/>
                <w:szCs w:val="24"/>
              </w:rPr>
              <w:t>-Суммарная экономия электрической энергии –   4380  кВт/</w:t>
            </w:r>
            <w:proofErr w:type="gramStart"/>
            <w:r w:rsidRPr="00FF1FF1">
              <w:rPr>
                <w:sz w:val="24"/>
                <w:szCs w:val="24"/>
              </w:rPr>
              <w:t>ч</w:t>
            </w:r>
            <w:proofErr w:type="gramEnd"/>
            <w:r w:rsidRPr="00FF1FF1">
              <w:rPr>
                <w:sz w:val="24"/>
                <w:szCs w:val="24"/>
              </w:rPr>
              <w:t>.</w:t>
            </w:r>
          </w:p>
        </w:tc>
      </w:tr>
    </w:tbl>
    <w:p w:rsidR="00A24E41" w:rsidRDefault="00A24E41" w:rsidP="00A24E41">
      <w:pPr>
        <w:rPr>
          <w:b/>
          <w:bCs/>
          <w:sz w:val="24"/>
          <w:szCs w:val="24"/>
        </w:rPr>
      </w:pPr>
    </w:p>
    <w:sectPr w:rsidR="00A24E41" w:rsidSect="00463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7525B"/>
    <w:multiLevelType w:val="hybridMultilevel"/>
    <w:tmpl w:val="239A5198"/>
    <w:lvl w:ilvl="0" w:tplc="EEBC5E40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4E41"/>
    <w:rsid w:val="00144978"/>
    <w:rsid w:val="00463FE6"/>
    <w:rsid w:val="006A7FBA"/>
    <w:rsid w:val="00A24E41"/>
    <w:rsid w:val="00B8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E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24E41"/>
    <w:pPr>
      <w:keepNext/>
      <w:tabs>
        <w:tab w:val="left" w:pos="7371"/>
      </w:tabs>
      <w:spacing w:before="96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4E4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A24E41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Default">
    <w:name w:val="Default"/>
    <w:uiPriority w:val="99"/>
    <w:rsid w:val="00A24E4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99"/>
    <w:qFormat/>
    <w:rsid w:val="00A24E41"/>
    <w:rPr>
      <w:rFonts w:cs="Times New Roman"/>
      <w:b/>
      <w:bCs/>
    </w:rPr>
  </w:style>
  <w:style w:type="paragraph" w:customStyle="1" w:styleId="a4">
    <w:name w:val="Прижатый влево"/>
    <w:basedOn w:val="a"/>
    <w:next w:val="a"/>
    <w:uiPriority w:val="99"/>
    <w:rsid w:val="00A24E4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3052</Characters>
  <Application>Microsoft Office Word</Application>
  <DocSecurity>0</DocSecurity>
  <Lines>25</Lines>
  <Paragraphs>7</Paragraphs>
  <ScaleCrop>false</ScaleCrop>
  <Company/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</dc:creator>
  <cp:keywords/>
  <dc:description/>
  <cp:lastModifiedBy>Home</cp:lastModifiedBy>
  <cp:revision>4</cp:revision>
  <dcterms:created xsi:type="dcterms:W3CDTF">2015-11-10T17:42:00Z</dcterms:created>
  <dcterms:modified xsi:type="dcterms:W3CDTF">2015-11-11T20:11:00Z</dcterms:modified>
</cp:coreProperties>
</file>